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2D61" w14:textId="77777777" w:rsidR="00E66189" w:rsidRPr="00646653" w:rsidRDefault="00781F39" w:rsidP="00E66189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CD7A851" wp14:editId="6861020A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189" w:rsidRPr="00646653">
        <w:rPr>
          <w:b/>
          <w:sz w:val="28"/>
          <w:szCs w:val="28"/>
        </w:rPr>
        <w:t>АДМИНИСТРАЦИЯ ТУЖИНСКОГО МУНИЦИПАЛЬНОГО РАЙОНА</w:t>
      </w:r>
    </w:p>
    <w:p w14:paraId="4A48A5E6" w14:textId="77777777" w:rsidR="00E66189" w:rsidRPr="00A675FE" w:rsidRDefault="00E66189" w:rsidP="00E66189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14:paraId="60114337" w14:textId="2BEFCDE1" w:rsidR="00E66189" w:rsidRPr="00A675FE" w:rsidRDefault="00BA6782" w:rsidP="00E66189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599"/>
        <w:gridCol w:w="3192"/>
        <w:gridCol w:w="1717"/>
      </w:tblGrid>
      <w:tr w:rsidR="00E66189" w14:paraId="5C23787A" w14:textId="77777777" w:rsidTr="00E66189">
        <w:tc>
          <w:tcPr>
            <w:tcW w:w="1858" w:type="dxa"/>
            <w:tcBorders>
              <w:bottom w:val="single" w:sz="4" w:space="0" w:color="auto"/>
            </w:tcBorders>
          </w:tcPr>
          <w:p w14:paraId="114C8CF2" w14:textId="3EC0D0A3" w:rsidR="00E66189" w:rsidRPr="00853A9B" w:rsidRDefault="0045380B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03.10.2023</w:t>
            </w:r>
          </w:p>
        </w:tc>
        <w:tc>
          <w:tcPr>
            <w:tcW w:w="2678" w:type="dxa"/>
            <w:tcBorders>
              <w:bottom w:val="nil"/>
            </w:tcBorders>
          </w:tcPr>
          <w:p w14:paraId="40C7CBF9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14:paraId="4BE8E1CE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402B6737" w14:textId="6CEF0ADF" w:rsidR="00E66189" w:rsidRPr="00853A9B" w:rsidRDefault="0045380B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</w:tr>
      <w:tr w:rsidR="00E66189" w14:paraId="280438D9" w14:textId="77777777" w:rsidTr="00E66189">
        <w:tc>
          <w:tcPr>
            <w:tcW w:w="9571" w:type="dxa"/>
            <w:gridSpan w:val="4"/>
            <w:tcBorders>
              <w:bottom w:val="nil"/>
            </w:tcBorders>
          </w:tcPr>
          <w:p w14:paraId="57D1D5CF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53A9B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14:paraId="45A55631" w14:textId="77777777" w:rsidR="000A736B" w:rsidRDefault="000A736B" w:rsidP="001E5E4F">
      <w:pPr>
        <w:spacing w:line="360" w:lineRule="auto"/>
        <w:ind w:right="-2" w:firstLine="720"/>
        <w:jc w:val="both"/>
        <w:rPr>
          <w:sz w:val="28"/>
          <w:szCs w:val="28"/>
        </w:rPr>
      </w:pPr>
    </w:p>
    <w:p w14:paraId="23A49CE5" w14:textId="77777777" w:rsidR="005770C2" w:rsidRDefault="005770C2" w:rsidP="000A736B">
      <w:pPr>
        <w:ind w:right="-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bookmarkStart w:id="0" w:name="_Hlk147133257"/>
      <w:r>
        <w:rPr>
          <w:b/>
          <w:sz w:val="28"/>
          <w:szCs w:val="28"/>
        </w:rPr>
        <w:t xml:space="preserve">постановление администрации Тужинского муниципального района от 21.04.2023 № 84 </w:t>
      </w:r>
    </w:p>
    <w:p w14:paraId="78A0609B" w14:textId="0EB3D2A4" w:rsidR="000A736B" w:rsidRPr="000A736B" w:rsidRDefault="005770C2" w:rsidP="000A736B">
      <w:pPr>
        <w:ind w:right="-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A736B" w:rsidRPr="000A736B">
        <w:rPr>
          <w:b/>
          <w:sz w:val="28"/>
          <w:szCs w:val="28"/>
        </w:rPr>
        <w:t>О дополнительной социальной поддержке</w:t>
      </w:r>
    </w:p>
    <w:p w14:paraId="3BA70D79" w14:textId="16142DC0" w:rsidR="000A736B" w:rsidRDefault="000A736B" w:rsidP="000A736B">
      <w:pPr>
        <w:ind w:right="-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A736B">
        <w:rPr>
          <w:b/>
          <w:sz w:val="28"/>
          <w:szCs w:val="28"/>
        </w:rPr>
        <w:t>тдельных категорий граждан</w:t>
      </w:r>
      <w:r w:rsidR="00195540">
        <w:rPr>
          <w:b/>
          <w:sz w:val="28"/>
          <w:szCs w:val="28"/>
        </w:rPr>
        <w:t>»</w:t>
      </w:r>
    </w:p>
    <w:bookmarkEnd w:id="0"/>
    <w:p w14:paraId="18585E3B" w14:textId="77777777" w:rsidR="000A736B" w:rsidRPr="000A736B" w:rsidRDefault="000A736B" w:rsidP="000A736B">
      <w:pPr>
        <w:ind w:right="-2" w:firstLine="720"/>
        <w:jc w:val="center"/>
        <w:rPr>
          <w:b/>
          <w:sz w:val="28"/>
          <w:szCs w:val="28"/>
        </w:rPr>
      </w:pPr>
    </w:p>
    <w:p w14:paraId="7D50211B" w14:textId="7D23C352" w:rsidR="000A736B" w:rsidRPr="000A736B" w:rsidRDefault="000A736B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A736B">
        <w:rPr>
          <w:sz w:val="28"/>
          <w:szCs w:val="28"/>
        </w:rPr>
        <w:t xml:space="preserve"> целях </w:t>
      </w:r>
      <w:proofErr w:type="gramStart"/>
      <w:r w:rsidRPr="000A736B">
        <w:rPr>
          <w:sz w:val="28"/>
          <w:szCs w:val="28"/>
        </w:rPr>
        <w:t>дополнительной социальной поддержки</w:t>
      </w:r>
      <w:proofErr w:type="gramEnd"/>
      <w:r w:rsidRPr="000A736B">
        <w:rPr>
          <w:sz w:val="28"/>
          <w:szCs w:val="28"/>
        </w:rPr>
        <w:t xml:space="preserve"> проживающих на территории </w:t>
      </w:r>
      <w:r>
        <w:rPr>
          <w:sz w:val="28"/>
          <w:szCs w:val="28"/>
        </w:rPr>
        <w:t xml:space="preserve">Тужинского муниципального района </w:t>
      </w:r>
      <w:r w:rsidRPr="000A736B">
        <w:rPr>
          <w:sz w:val="28"/>
          <w:szCs w:val="28"/>
        </w:rPr>
        <w:t xml:space="preserve">Кировской области отдельных категорий граждан </w:t>
      </w:r>
      <w:r>
        <w:rPr>
          <w:sz w:val="28"/>
          <w:szCs w:val="28"/>
        </w:rPr>
        <w:t>администрация Тужинского муниципального района</w:t>
      </w:r>
      <w:r w:rsidRPr="000A736B">
        <w:rPr>
          <w:sz w:val="28"/>
          <w:szCs w:val="28"/>
        </w:rPr>
        <w:t xml:space="preserve"> ПОСТАНОВЛЯЕТ:</w:t>
      </w:r>
    </w:p>
    <w:p w14:paraId="24252037" w14:textId="16E69F3D" w:rsidR="000A736B" w:rsidRPr="000A736B" w:rsidRDefault="000A736B" w:rsidP="00D01D52">
      <w:pPr>
        <w:spacing w:line="360" w:lineRule="auto"/>
        <w:ind w:right="-2" w:firstLine="720"/>
        <w:jc w:val="both"/>
        <w:rPr>
          <w:sz w:val="28"/>
          <w:szCs w:val="28"/>
        </w:rPr>
      </w:pPr>
      <w:r w:rsidRPr="000A736B">
        <w:rPr>
          <w:sz w:val="28"/>
          <w:szCs w:val="28"/>
        </w:rPr>
        <w:t xml:space="preserve">1. </w:t>
      </w:r>
      <w:r w:rsidR="00D01D52">
        <w:rPr>
          <w:sz w:val="28"/>
          <w:szCs w:val="28"/>
        </w:rPr>
        <w:t xml:space="preserve">Внести в </w:t>
      </w:r>
      <w:r w:rsidR="00D01D52" w:rsidRPr="00D01D52">
        <w:rPr>
          <w:sz w:val="28"/>
          <w:szCs w:val="28"/>
        </w:rPr>
        <w:t>постановление администрации Тужинского муниципального района от 21.04.2023 № 84 «О дополнительной социальной поддержке</w:t>
      </w:r>
      <w:r w:rsidR="00D01D52">
        <w:rPr>
          <w:sz w:val="28"/>
          <w:szCs w:val="28"/>
        </w:rPr>
        <w:t xml:space="preserve"> </w:t>
      </w:r>
      <w:r w:rsidR="00D01D52" w:rsidRPr="00D01D52">
        <w:rPr>
          <w:sz w:val="28"/>
          <w:szCs w:val="28"/>
        </w:rPr>
        <w:t>отдельных категорий граждан</w:t>
      </w:r>
      <w:r w:rsidR="00D01D52">
        <w:rPr>
          <w:sz w:val="28"/>
          <w:szCs w:val="28"/>
        </w:rPr>
        <w:t xml:space="preserve">» </w:t>
      </w:r>
      <w:r w:rsidRPr="000A736B">
        <w:rPr>
          <w:sz w:val="28"/>
          <w:szCs w:val="28"/>
        </w:rPr>
        <w:t xml:space="preserve">следующие </w:t>
      </w:r>
      <w:r w:rsidR="00D01D52">
        <w:rPr>
          <w:sz w:val="28"/>
          <w:szCs w:val="28"/>
        </w:rPr>
        <w:t>изменения</w:t>
      </w:r>
      <w:r w:rsidRPr="000A736B">
        <w:rPr>
          <w:sz w:val="28"/>
          <w:szCs w:val="28"/>
        </w:rPr>
        <w:t>:</w:t>
      </w:r>
    </w:p>
    <w:p w14:paraId="0EE652DA" w14:textId="77777777" w:rsidR="00D01D52" w:rsidRDefault="000A736B" w:rsidP="00D01D52">
      <w:pPr>
        <w:spacing w:line="360" w:lineRule="auto"/>
        <w:ind w:left="709" w:right="-2" w:firstLine="1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0A736B">
        <w:rPr>
          <w:sz w:val="28"/>
          <w:szCs w:val="28"/>
        </w:rPr>
        <w:t>. П</w:t>
      </w:r>
      <w:r w:rsidR="00D01D52">
        <w:rPr>
          <w:sz w:val="28"/>
          <w:szCs w:val="28"/>
        </w:rPr>
        <w:t xml:space="preserve">одпункт 1.2. постановления изложить в следующей редакции: </w:t>
      </w:r>
    </w:p>
    <w:p w14:paraId="7D478ADF" w14:textId="40B20E42" w:rsidR="000A736B" w:rsidRDefault="00D01D52" w:rsidP="004E12F6">
      <w:pPr>
        <w:spacing w:line="360" w:lineRule="auto"/>
        <w:ind w:left="142" w:right="-2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</w:t>
      </w:r>
      <w:r w:rsidR="000A736B" w:rsidRPr="000A736B">
        <w:rPr>
          <w:sz w:val="28"/>
          <w:szCs w:val="28"/>
        </w:rPr>
        <w:t xml:space="preserve">Бесплатный проезд </w:t>
      </w:r>
      <w:r w:rsidRPr="00D01D52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Pr="00D01D52">
        <w:rPr>
          <w:sz w:val="28"/>
          <w:szCs w:val="28"/>
        </w:rPr>
        <w:t xml:space="preserve"> специальной военной операции,</w:t>
      </w:r>
      <w:r w:rsidR="004E12F6">
        <w:rPr>
          <w:sz w:val="28"/>
          <w:szCs w:val="28"/>
        </w:rPr>
        <w:t xml:space="preserve"> </w:t>
      </w:r>
      <w:r w:rsidRPr="00D01D52">
        <w:rPr>
          <w:sz w:val="28"/>
          <w:szCs w:val="28"/>
        </w:rPr>
        <w:t>находящи</w:t>
      </w:r>
      <w:r>
        <w:rPr>
          <w:sz w:val="28"/>
          <w:szCs w:val="28"/>
        </w:rPr>
        <w:t>х</w:t>
      </w:r>
      <w:r w:rsidRPr="00D01D52">
        <w:rPr>
          <w:sz w:val="28"/>
          <w:szCs w:val="28"/>
        </w:rPr>
        <w:t>ся в отпуске</w:t>
      </w:r>
      <w:r w:rsidR="00195540">
        <w:rPr>
          <w:sz w:val="28"/>
          <w:szCs w:val="28"/>
        </w:rPr>
        <w:t xml:space="preserve"> на территории Тужинского района</w:t>
      </w:r>
      <w:r w:rsidR="004E12F6">
        <w:rPr>
          <w:sz w:val="28"/>
          <w:szCs w:val="28"/>
        </w:rPr>
        <w:t>,</w:t>
      </w:r>
      <w:r w:rsidRPr="00D01D52">
        <w:rPr>
          <w:sz w:val="28"/>
          <w:szCs w:val="28"/>
        </w:rPr>
        <w:t xml:space="preserve"> </w:t>
      </w:r>
      <w:r w:rsidR="000A736B" w:rsidRPr="000A736B">
        <w:rPr>
          <w:sz w:val="28"/>
          <w:szCs w:val="28"/>
        </w:rPr>
        <w:t>родителей</w:t>
      </w:r>
      <w:r w:rsidR="004E12F6">
        <w:rPr>
          <w:sz w:val="28"/>
          <w:szCs w:val="28"/>
        </w:rPr>
        <w:t xml:space="preserve"> </w:t>
      </w:r>
      <w:r w:rsidR="004E12F6" w:rsidRPr="004E12F6">
        <w:rPr>
          <w:sz w:val="28"/>
          <w:szCs w:val="28"/>
        </w:rPr>
        <w:t>участников специальной военной операции</w:t>
      </w:r>
      <w:r w:rsidR="000A736B" w:rsidRPr="000A736B">
        <w:rPr>
          <w:sz w:val="28"/>
          <w:szCs w:val="28"/>
        </w:rPr>
        <w:t xml:space="preserve">, </w:t>
      </w:r>
      <w:r w:rsidR="004E12F6" w:rsidRPr="004E12F6">
        <w:rPr>
          <w:sz w:val="28"/>
          <w:szCs w:val="28"/>
        </w:rPr>
        <w:t>опекун</w:t>
      </w:r>
      <w:r w:rsidR="004E12F6">
        <w:rPr>
          <w:sz w:val="28"/>
          <w:szCs w:val="28"/>
        </w:rPr>
        <w:t>ов</w:t>
      </w:r>
      <w:r w:rsidR="004E12F6" w:rsidRPr="004E12F6">
        <w:rPr>
          <w:sz w:val="28"/>
          <w:szCs w:val="28"/>
        </w:rPr>
        <w:t xml:space="preserve"> (попечител</w:t>
      </w:r>
      <w:r w:rsidR="004E12F6">
        <w:rPr>
          <w:sz w:val="28"/>
          <w:szCs w:val="28"/>
        </w:rPr>
        <w:t>ей</w:t>
      </w:r>
      <w:r w:rsidR="004E12F6" w:rsidRPr="004E12F6">
        <w:rPr>
          <w:sz w:val="28"/>
          <w:szCs w:val="28"/>
        </w:rPr>
        <w:t>), воспитывавши</w:t>
      </w:r>
      <w:r w:rsidR="004E12F6">
        <w:rPr>
          <w:sz w:val="28"/>
          <w:szCs w:val="28"/>
        </w:rPr>
        <w:t>х</w:t>
      </w:r>
      <w:r w:rsidR="004E12F6" w:rsidRPr="004E12F6">
        <w:rPr>
          <w:sz w:val="28"/>
          <w:szCs w:val="28"/>
        </w:rPr>
        <w:t xml:space="preserve"> участников специальной военной операции до достижения ими совершеннолетия</w:t>
      </w:r>
      <w:r w:rsidR="004E12F6">
        <w:rPr>
          <w:sz w:val="28"/>
          <w:szCs w:val="28"/>
        </w:rPr>
        <w:t>,</w:t>
      </w:r>
      <w:r w:rsidR="004E12F6" w:rsidRPr="004E12F6">
        <w:rPr>
          <w:sz w:val="28"/>
          <w:szCs w:val="28"/>
        </w:rPr>
        <w:t xml:space="preserve"> </w:t>
      </w:r>
      <w:r w:rsidR="000A736B" w:rsidRPr="000A736B">
        <w:rPr>
          <w:sz w:val="28"/>
          <w:szCs w:val="28"/>
        </w:rPr>
        <w:t>супругов, несовершеннолетних детей участников специальной военной операции</w:t>
      </w:r>
      <w:r w:rsidR="004E12F6">
        <w:rPr>
          <w:sz w:val="28"/>
          <w:szCs w:val="28"/>
        </w:rPr>
        <w:t xml:space="preserve">, </w:t>
      </w:r>
      <w:r w:rsidR="004E12F6" w:rsidRPr="004E12F6">
        <w:rPr>
          <w:sz w:val="28"/>
          <w:szCs w:val="28"/>
        </w:rPr>
        <w:t>дет</w:t>
      </w:r>
      <w:r w:rsidR="004E12F6">
        <w:rPr>
          <w:sz w:val="28"/>
          <w:szCs w:val="28"/>
        </w:rPr>
        <w:t>ей</w:t>
      </w:r>
      <w:r w:rsidR="004E12F6" w:rsidRPr="004E12F6">
        <w:rPr>
          <w:sz w:val="28"/>
          <w:szCs w:val="28"/>
        </w:rPr>
        <w:t xml:space="preserve"> участников специальной военной операции старше 18 лет, если они стали инвалидами до достижения ими указанного возраста</w:t>
      </w:r>
      <w:r w:rsidR="004E12F6">
        <w:rPr>
          <w:sz w:val="28"/>
          <w:szCs w:val="28"/>
        </w:rPr>
        <w:t>,</w:t>
      </w:r>
      <w:r w:rsidR="000A736B" w:rsidRPr="000A736B">
        <w:rPr>
          <w:sz w:val="28"/>
          <w:szCs w:val="28"/>
        </w:rPr>
        <w:t xml:space="preserve"> на автомобильном транспорте общего пользования (кроме такси) на межмуниципальных маршрутах регулярных перевозок на территории </w:t>
      </w:r>
      <w:r w:rsidR="00D87C10">
        <w:rPr>
          <w:sz w:val="28"/>
          <w:szCs w:val="28"/>
        </w:rPr>
        <w:t xml:space="preserve">Тужинского муниципального района </w:t>
      </w:r>
      <w:r w:rsidR="000A736B" w:rsidRPr="000A736B">
        <w:rPr>
          <w:sz w:val="28"/>
          <w:szCs w:val="28"/>
        </w:rPr>
        <w:t>Кировской области.</w:t>
      </w:r>
      <w:r w:rsidR="004E12F6">
        <w:rPr>
          <w:sz w:val="28"/>
          <w:szCs w:val="28"/>
        </w:rPr>
        <w:t>».</w:t>
      </w:r>
    </w:p>
    <w:p w14:paraId="24AAE53A" w14:textId="410C9B3B" w:rsidR="004E12F6" w:rsidRDefault="004E12F6" w:rsidP="004E12F6">
      <w:pPr>
        <w:spacing w:line="360" w:lineRule="auto"/>
        <w:ind w:left="142" w:right="-2" w:firstLine="578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1.3 постановления изложить в следующей редакции:</w:t>
      </w:r>
    </w:p>
    <w:p w14:paraId="04039B98" w14:textId="1444D9E5" w:rsidR="000A736B" w:rsidRDefault="004E12F6" w:rsidP="004E12F6">
      <w:pPr>
        <w:spacing w:line="360" w:lineRule="auto"/>
        <w:ind w:left="142" w:right="-2" w:firstLine="5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«1.3. </w:t>
      </w:r>
      <w:r w:rsidRPr="004E12F6">
        <w:rPr>
          <w:sz w:val="28"/>
          <w:szCs w:val="28"/>
        </w:rPr>
        <w:t xml:space="preserve">Бесплатное посещение несовершеннолетним ребенком участника специальной военной операции и лицом, его сопровождающим, а также родителем участника специальной военной операции, опекуном (попечителем), воспитывавшим участника специальной военной операции до достижения им совершеннолетия, концертов, спектаклей, выставок, фестивалей, конкурсов, смотров, проводимых </w:t>
      </w:r>
      <w:r w:rsidR="00746319">
        <w:rPr>
          <w:sz w:val="28"/>
          <w:szCs w:val="28"/>
        </w:rPr>
        <w:t>муниципальными учреждениями</w:t>
      </w:r>
      <w:r w:rsidR="000A736B" w:rsidRPr="000A736B">
        <w:rPr>
          <w:sz w:val="28"/>
          <w:szCs w:val="28"/>
        </w:rPr>
        <w:t xml:space="preserve"> культуры.</w:t>
      </w:r>
      <w:r>
        <w:rPr>
          <w:sz w:val="28"/>
          <w:szCs w:val="28"/>
        </w:rPr>
        <w:t>».</w:t>
      </w:r>
    </w:p>
    <w:p w14:paraId="1A2D16E7" w14:textId="1F381734" w:rsidR="00231E8F" w:rsidRPr="00DE51F6" w:rsidRDefault="004E12F6" w:rsidP="001E5E4F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51F6">
        <w:rPr>
          <w:sz w:val="28"/>
          <w:szCs w:val="28"/>
        </w:rPr>
        <w:t xml:space="preserve">. </w:t>
      </w:r>
      <w:r w:rsidR="00E66189" w:rsidRPr="00E66189">
        <w:rPr>
          <w:sz w:val="28"/>
          <w:szCs w:val="28"/>
        </w:rPr>
        <w:t xml:space="preserve">Настоящее </w:t>
      </w:r>
      <w:r w:rsidR="00235B2D">
        <w:rPr>
          <w:sz w:val="28"/>
          <w:szCs w:val="28"/>
        </w:rPr>
        <w:t>постановление</w:t>
      </w:r>
      <w:r w:rsidR="00E66189" w:rsidRPr="00E66189">
        <w:rPr>
          <w:sz w:val="28"/>
          <w:szCs w:val="28"/>
        </w:rPr>
        <w:t xml:space="preserve"> вступает в силу </w:t>
      </w:r>
      <w:r w:rsidR="00273C69">
        <w:rPr>
          <w:sz w:val="28"/>
          <w:szCs w:val="28"/>
        </w:rPr>
        <w:t>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ED46EA3" w14:textId="77777777" w:rsidR="00F8295C" w:rsidRDefault="00F8295C" w:rsidP="001D3630">
      <w:pPr>
        <w:pStyle w:val="Style7"/>
        <w:widowControl/>
        <w:spacing w:before="480" w:line="240" w:lineRule="auto"/>
        <w:ind w:right="-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273C69" w:rsidRPr="00417740">
        <w:rPr>
          <w:rFonts w:ascii="Times New Roman" w:hAnsi="Times New Roman"/>
          <w:color w:val="000000"/>
          <w:sz w:val="28"/>
          <w:szCs w:val="28"/>
        </w:rPr>
        <w:t>Тужи</w:t>
      </w:r>
      <w:r w:rsidR="006F6470">
        <w:rPr>
          <w:rFonts w:ascii="Times New Roman" w:hAnsi="Times New Roman"/>
          <w:color w:val="000000"/>
          <w:sz w:val="28"/>
          <w:szCs w:val="28"/>
        </w:rPr>
        <w:t xml:space="preserve">нского </w:t>
      </w:r>
    </w:p>
    <w:p w14:paraId="46A5516F" w14:textId="47C7B351" w:rsidR="0079565A" w:rsidRDefault="00620699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E37F8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E51F6">
        <w:rPr>
          <w:rFonts w:ascii="Times New Roman" w:hAnsi="Times New Roman"/>
          <w:color w:val="000000"/>
          <w:sz w:val="28"/>
          <w:szCs w:val="28"/>
        </w:rPr>
        <w:t>Л.В. Бледных</w:t>
      </w:r>
    </w:p>
    <w:sectPr w:rsidR="0079565A" w:rsidSect="0019554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9A71" w14:textId="77777777" w:rsidR="005E37B1" w:rsidRDefault="005E37B1" w:rsidP="005A7791">
      <w:r>
        <w:separator/>
      </w:r>
    </w:p>
  </w:endnote>
  <w:endnote w:type="continuationSeparator" w:id="0">
    <w:p w14:paraId="24C3A457" w14:textId="77777777" w:rsidR="005E37B1" w:rsidRDefault="005E37B1" w:rsidP="005A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6CE7" w14:textId="77777777" w:rsidR="005E37B1" w:rsidRDefault="005E37B1" w:rsidP="005A7791">
      <w:r>
        <w:separator/>
      </w:r>
    </w:p>
  </w:footnote>
  <w:footnote w:type="continuationSeparator" w:id="0">
    <w:p w14:paraId="5929E0B0" w14:textId="77777777" w:rsidR="005E37B1" w:rsidRDefault="005E37B1" w:rsidP="005A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C7F"/>
    <w:multiLevelType w:val="hybridMultilevel"/>
    <w:tmpl w:val="471E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89"/>
    <w:rsid w:val="000004B6"/>
    <w:rsid w:val="00001450"/>
    <w:rsid w:val="0000228D"/>
    <w:rsid w:val="00004A35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892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347"/>
    <w:rsid w:val="00067D40"/>
    <w:rsid w:val="00070212"/>
    <w:rsid w:val="00070382"/>
    <w:rsid w:val="000704B4"/>
    <w:rsid w:val="0007087D"/>
    <w:rsid w:val="000727D8"/>
    <w:rsid w:val="000732CD"/>
    <w:rsid w:val="00074FAC"/>
    <w:rsid w:val="00075887"/>
    <w:rsid w:val="00076CAD"/>
    <w:rsid w:val="00077D8C"/>
    <w:rsid w:val="00080BB8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36B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10B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1BF"/>
    <w:rsid w:val="000F341D"/>
    <w:rsid w:val="000F47E6"/>
    <w:rsid w:val="000F6DDB"/>
    <w:rsid w:val="00101FF6"/>
    <w:rsid w:val="00102002"/>
    <w:rsid w:val="001032BE"/>
    <w:rsid w:val="00103AA5"/>
    <w:rsid w:val="00103E59"/>
    <w:rsid w:val="00104363"/>
    <w:rsid w:val="00105311"/>
    <w:rsid w:val="00110817"/>
    <w:rsid w:val="0011084A"/>
    <w:rsid w:val="001112DB"/>
    <w:rsid w:val="00111ADA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55D5"/>
    <w:rsid w:val="0012735F"/>
    <w:rsid w:val="00127D26"/>
    <w:rsid w:val="00130DC3"/>
    <w:rsid w:val="00130E30"/>
    <w:rsid w:val="001317E9"/>
    <w:rsid w:val="001330DC"/>
    <w:rsid w:val="00133DD2"/>
    <w:rsid w:val="00134252"/>
    <w:rsid w:val="00134937"/>
    <w:rsid w:val="00134C7F"/>
    <w:rsid w:val="0014017A"/>
    <w:rsid w:val="00140511"/>
    <w:rsid w:val="00141981"/>
    <w:rsid w:val="001466AC"/>
    <w:rsid w:val="00147318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2632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5540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792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3630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E5E4F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1E8F"/>
    <w:rsid w:val="00233117"/>
    <w:rsid w:val="002332E6"/>
    <w:rsid w:val="00233437"/>
    <w:rsid w:val="002344B0"/>
    <w:rsid w:val="002349C0"/>
    <w:rsid w:val="00235B2D"/>
    <w:rsid w:val="00236913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40F"/>
    <w:rsid w:val="00250646"/>
    <w:rsid w:val="002508FB"/>
    <w:rsid w:val="002518D5"/>
    <w:rsid w:val="00254010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3C69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925"/>
    <w:rsid w:val="002B0EF0"/>
    <w:rsid w:val="002B0F5F"/>
    <w:rsid w:val="002B4C02"/>
    <w:rsid w:val="002B50D9"/>
    <w:rsid w:val="002B6C1B"/>
    <w:rsid w:val="002B748E"/>
    <w:rsid w:val="002B7A54"/>
    <w:rsid w:val="002C0E34"/>
    <w:rsid w:val="002C37FA"/>
    <w:rsid w:val="002C3C58"/>
    <w:rsid w:val="002C4159"/>
    <w:rsid w:val="002C42DB"/>
    <w:rsid w:val="002C477F"/>
    <w:rsid w:val="002C7443"/>
    <w:rsid w:val="002C76A9"/>
    <w:rsid w:val="002D098B"/>
    <w:rsid w:val="002D2DF0"/>
    <w:rsid w:val="002D3814"/>
    <w:rsid w:val="002D388F"/>
    <w:rsid w:val="002D412F"/>
    <w:rsid w:val="002D4C89"/>
    <w:rsid w:val="002D5104"/>
    <w:rsid w:val="002D5D88"/>
    <w:rsid w:val="002D6FB3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4E72"/>
    <w:rsid w:val="002F571D"/>
    <w:rsid w:val="002F5803"/>
    <w:rsid w:val="002F5F9D"/>
    <w:rsid w:val="002F776E"/>
    <w:rsid w:val="002F782A"/>
    <w:rsid w:val="003001BD"/>
    <w:rsid w:val="00300517"/>
    <w:rsid w:val="00300A35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0F4A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4A4A"/>
    <w:rsid w:val="00365F31"/>
    <w:rsid w:val="00366028"/>
    <w:rsid w:val="00366B35"/>
    <w:rsid w:val="00366D85"/>
    <w:rsid w:val="00367294"/>
    <w:rsid w:val="003707FB"/>
    <w:rsid w:val="00370B68"/>
    <w:rsid w:val="0037216B"/>
    <w:rsid w:val="003751B5"/>
    <w:rsid w:val="003753CE"/>
    <w:rsid w:val="00375841"/>
    <w:rsid w:val="003779CD"/>
    <w:rsid w:val="00381F68"/>
    <w:rsid w:val="00382794"/>
    <w:rsid w:val="00383BF0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6D61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BE5"/>
    <w:rsid w:val="00402CE2"/>
    <w:rsid w:val="00405574"/>
    <w:rsid w:val="0040648E"/>
    <w:rsid w:val="0040657A"/>
    <w:rsid w:val="00406792"/>
    <w:rsid w:val="00407350"/>
    <w:rsid w:val="004073D4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334"/>
    <w:rsid w:val="004458AD"/>
    <w:rsid w:val="00446203"/>
    <w:rsid w:val="00447428"/>
    <w:rsid w:val="00447C79"/>
    <w:rsid w:val="004506F9"/>
    <w:rsid w:val="004507A3"/>
    <w:rsid w:val="00453195"/>
    <w:rsid w:val="0045380B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5EC"/>
    <w:rsid w:val="00482A1D"/>
    <w:rsid w:val="00482AAF"/>
    <w:rsid w:val="00483511"/>
    <w:rsid w:val="00484AEE"/>
    <w:rsid w:val="00484D53"/>
    <w:rsid w:val="00486AD4"/>
    <w:rsid w:val="0049117A"/>
    <w:rsid w:val="00491764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03D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12F6"/>
    <w:rsid w:val="004E2891"/>
    <w:rsid w:val="004E2FCA"/>
    <w:rsid w:val="004E3C0E"/>
    <w:rsid w:val="004E41C3"/>
    <w:rsid w:val="004E4613"/>
    <w:rsid w:val="004E670D"/>
    <w:rsid w:val="004F030A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3FDE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52D"/>
    <w:rsid w:val="00571998"/>
    <w:rsid w:val="00574299"/>
    <w:rsid w:val="0057453C"/>
    <w:rsid w:val="005770C2"/>
    <w:rsid w:val="00577367"/>
    <w:rsid w:val="00577BFB"/>
    <w:rsid w:val="00577C61"/>
    <w:rsid w:val="0058073F"/>
    <w:rsid w:val="0058112F"/>
    <w:rsid w:val="00583810"/>
    <w:rsid w:val="005848C1"/>
    <w:rsid w:val="00585154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791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7B1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0699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21CA"/>
    <w:rsid w:val="0064360C"/>
    <w:rsid w:val="00643C04"/>
    <w:rsid w:val="00644853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2615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0D1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62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089F"/>
    <w:rsid w:val="006F2A00"/>
    <w:rsid w:val="006F3657"/>
    <w:rsid w:val="006F4A7E"/>
    <w:rsid w:val="006F59BB"/>
    <w:rsid w:val="006F6470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66E7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01A7"/>
    <w:rsid w:val="00742FD9"/>
    <w:rsid w:val="00743FBD"/>
    <w:rsid w:val="00744B96"/>
    <w:rsid w:val="00744CB9"/>
    <w:rsid w:val="00744E24"/>
    <w:rsid w:val="00744F37"/>
    <w:rsid w:val="0074528B"/>
    <w:rsid w:val="0074609F"/>
    <w:rsid w:val="00746319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3EE1"/>
    <w:rsid w:val="00754BA0"/>
    <w:rsid w:val="00755F4B"/>
    <w:rsid w:val="00756524"/>
    <w:rsid w:val="00756A03"/>
    <w:rsid w:val="00763E38"/>
    <w:rsid w:val="00766448"/>
    <w:rsid w:val="007672F6"/>
    <w:rsid w:val="00770E4F"/>
    <w:rsid w:val="00777699"/>
    <w:rsid w:val="00780E96"/>
    <w:rsid w:val="0078120F"/>
    <w:rsid w:val="0078150A"/>
    <w:rsid w:val="007817E8"/>
    <w:rsid w:val="00781F39"/>
    <w:rsid w:val="00783BCD"/>
    <w:rsid w:val="00786FD3"/>
    <w:rsid w:val="007919C8"/>
    <w:rsid w:val="00791A68"/>
    <w:rsid w:val="00792B90"/>
    <w:rsid w:val="00792FC8"/>
    <w:rsid w:val="00795386"/>
    <w:rsid w:val="0079565A"/>
    <w:rsid w:val="00795CE0"/>
    <w:rsid w:val="00795E49"/>
    <w:rsid w:val="007973FE"/>
    <w:rsid w:val="007979E1"/>
    <w:rsid w:val="00797BC9"/>
    <w:rsid w:val="007A028B"/>
    <w:rsid w:val="007A0916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0A1E"/>
    <w:rsid w:val="007C11E1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0B16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1A40"/>
    <w:rsid w:val="008134AC"/>
    <w:rsid w:val="00814FE1"/>
    <w:rsid w:val="00814FF7"/>
    <w:rsid w:val="008165DC"/>
    <w:rsid w:val="00816CA2"/>
    <w:rsid w:val="0081744F"/>
    <w:rsid w:val="00820070"/>
    <w:rsid w:val="008211C9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2472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5744C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673FB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D7738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1CA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7F9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0F6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6C2"/>
    <w:rsid w:val="00A30D39"/>
    <w:rsid w:val="00A3346E"/>
    <w:rsid w:val="00A33C7B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B9B"/>
    <w:rsid w:val="00A606E0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CA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600E"/>
    <w:rsid w:val="00B377F7"/>
    <w:rsid w:val="00B40FDE"/>
    <w:rsid w:val="00B41095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C3F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225D"/>
    <w:rsid w:val="00B83BD0"/>
    <w:rsid w:val="00B84AF2"/>
    <w:rsid w:val="00B84B4E"/>
    <w:rsid w:val="00B84DE3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782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3C56"/>
    <w:rsid w:val="00BF4E94"/>
    <w:rsid w:val="00BF66DA"/>
    <w:rsid w:val="00C00971"/>
    <w:rsid w:val="00C00D44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774"/>
    <w:rsid w:val="00C34A86"/>
    <w:rsid w:val="00C35292"/>
    <w:rsid w:val="00C36066"/>
    <w:rsid w:val="00C37548"/>
    <w:rsid w:val="00C465B2"/>
    <w:rsid w:val="00C47A88"/>
    <w:rsid w:val="00C47E42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3B0"/>
    <w:rsid w:val="00C84795"/>
    <w:rsid w:val="00C847AF"/>
    <w:rsid w:val="00C84A0C"/>
    <w:rsid w:val="00C84E61"/>
    <w:rsid w:val="00C85193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1EC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D52"/>
    <w:rsid w:val="00D01FD5"/>
    <w:rsid w:val="00D047F5"/>
    <w:rsid w:val="00D04F92"/>
    <w:rsid w:val="00D05706"/>
    <w:rsid w:val="00D065B3"/>
    <w:rsid w:val="00D06AE7"/>
    <w:rsid w:val="00D075BB"/>
    <w:rsid w:val="00D07B29"/>
    <w:rsid w:val="00D07CB9"/>
    <w:rsid w:val="00D1214B"/>
    <w:rsid w:val="00D1292D"/>
    <w:rsid w:val="00D135D8"/>
    <w:rsid w:val="00D14910"/>
    <w:rsid w:val="00D15447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3B0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13BB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87C10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1B6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6C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51F6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5B0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06FF"/>
    <w:rsid w:val="00E2127F"/>
    <w:rsid w:val="00E215F4"/>
    <w:rsid w:val="00E21AB7"/>
    <w:rsid w:val="00E21E7C"/>
    <w:rsid w:val="00E22948"/>
    <w:rsid w:val="00E22F7F"/>
    <w:rsid w:val="00E23643"/>
    <w:rsid w:val="00E2385F"/>
    <w:rsid w:val="00E24CDB"/>
    <w:rsid w:val="00E2746E"/>
    <w:rsid w:val="00E30E67"/>
    <w:rsid w:val="00E31764"/>
    <w:rsid w:val="00E31B23"/>
    <w:rsid w:val="00E32104"/>
    <w:rsid w:val="00E32D39"/>
    <w:rsid w:val="00E339C9"/>
    <w:rsid w:val="00E33B15"/>
    <w:rsid w:val="00E35F5D"/>
    <w:rsid w:val="00E360DA"/>
    <w:rsid w:val="00E368FC"/>
    <w:rsid w:val="00E37F82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3FF4"/>
    <w:rsid w:val="00E54CF3"/>
    <w:rsid w:val="00E55D49"/>
    <w:rsid w:val="00E5757A"/>
    <w:rsid w:val="00E60719"/>
    <w:rsid w:val="00E60C9E"/>
    <w:rsid w:val="00E61602"/>
    <w:rsid w:val="00E6188D"/>
    <w:rsid w:val="00E61FD1"/>
    <w:rsid w:val="00E63315"/>
    <w:rsid w:val="00E65E70"/>
    <w:rsid w:val="00E66189"/>
    <w:rsid w:val="00E66D58"/>
    <w:rsid w:val="00E676B1"/>
    <w:rsid w:val="00E7071D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165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94BE0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4C7F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59C0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590"/>
    <w:rsid w:val="00F15B8A"/>
    <w:rsid w:val="00F16BD8"/>
    <w:rsid w:val="00F16CC5"/>
    <w:rsid w:val="00F17A34"/>
    <w:rsid w:val="00F20ABD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3E0"/>
    <w:rsid w:val="00F444A9"/>
    <w:rsid w:val="00F45AA1"/>
    <w:rsid w:val="00F460B6"/>
    <w:rsid w:val="00F46942"/>
    <w:rsid w:val="00F47AF6"/>
    <w:rsid w:val="00F47BEF"/>
    <w:rsid w:val="00F47BFC"/>
    <w:rsid w:val="00F54B54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295C"/>
    <w:rsid w:val="00F83A17"/>
    <w:rsid w:val="00F83F48"/>
    <w:rsid w:val="00F850A5"/>
    <w:rsid w:val="00F85236"/>
    <w:rsid w:val="00F86518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4B31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521A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080A"/>
  <w15:docId w15:val="{4AC6281F-07BA-40F9-B7C3-A669E6C3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1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E66189"/>
  </w:style>
  <w:style w:type="paragraph" w:customStyle="1" w:styleId="ConsPlusTitle">
    <w:name w:val="ConsPlusTitle"/>
    <w:rsid w:val="00E66189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E66189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E66189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basedOn w:val="a0"/>
    <w:rsid w:val="00E66189"/>
    <w:rPr>
      <w:color w:val="0000FF"/>
      <w:u w:val="single"/>
    </w:rPr>
  </w:style>
  <w:style w:type="paragraph" w:customStyle="1" w:styleId="ConsPlusCell">
    <w:name w:val="ConsPlusCell"/>
    <w:rsid w:val="00E66189"/>
    <w:pPr>
      <w:widowControl w:val="0"/>
      <w:suppressAutoHyphens/>
      <w:autoSpaceDE w:val="0"/>
    </w:pPr>
    <w:rPr>
      <w:rFonts w:ascii="Arial" w:eastAsia="SimSun" w:hAnsi="Arial"/>
    </w:rPr>
  </w:style>
  <w:style w:type="paragraph" w:customStyle="1" w:styleId="Style7">
    <w:name w:val="Style7"/>
    <w:basedOn w:val="a"/>
    <w:rsid w:val="00273C69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ConsPlusNormal0">
    <w:name w:val="ConsPlusNormal"/>
    <w:rsid w:val="002504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A77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779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A77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779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F54B5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E0B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0B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6B23-B4BD-477B-BF36-FD794E51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2</cp:revision>
  <cp:lastPrinted>2023-10-02T07:40:00Z</cp:lastPrinted>
  <dcterms:created xsi:type="dcterms:W3CDTF">2023-10-11T07:50:00Z</dcterms:created>
  <dcterms:modified xsi:type="dcterms:W3CDTF">2023-10-11T07:50:00Z</dcterms:modified>
</cp:coreProperties>
</file>